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2DE" w:rsidRPr="00FC091D" w:rsidRDefault="006A62DE" w:rsidP="006A62DE">
      <w:pPr>
        <w:pStyle w:val="a3"/>
        <w:spacing w:before="40"/>
        <w:ind w:left="224" w:right="225"/>
        <w:jc w:val="center"/>
        <w:rPr>
          <w:lang w:val="ru-RU"/>
        </w:rPr>
      </w:pPr>
      <w:bookmarkStart w:id="0" w:name="_GoBack"/>
      <w:bookmarkEnd w:id="0"/>
      <w:r w:rsidRPr="00FC091D">
        <w:rPr>
          <w:lang w:val="ru-RU"/>
        </w:rPr>
        <w:t>МУНИЦИПАЛЬНОЕ БЮДЖЕТНОЕ ДОШКОЛЬНОЕ ОБРАЗОВАТЕЛЬНОЕ УЧРЕЖДЕНИЕ</w:t>
      </w:r>
    </w:p>
    <w:p w:rsidR="006A62DE" w:rsidRPr="00FC091D" w:rsidRDefault="006A62DE" w:rsidP="006A62DE">
      <w:pPr>
        <w:pStyle w:val="a3"/>
        <w:spacing w:before="2"/>
        <w:ind w:right="1544"/>
        <w:jc w:val="center"/>
        <w:rPr>
          <w:lang w:val="ru-RU"/>
        </w:rPr>
      </w:pPr>
      <w:r>
        <w:rPr>
          <w:lang w:val="ru-RU"/>
        </w:rPr>
        <w:t xml:space="preserve">«КЕРЛИГАЧСКИЙ  ДЕТСКИЙ САД» </w:t>
      </w:r>
      <w:r w:rsidRPr="00FC091D">
        <w:rPr>
          <w:lang w:val="ru-RU"/>
        </w:rPr>
        <w:t>МУНИЦИПАЛЬНОГО ОБРАЗОВАНИЯ «ЛЕНИНОГОРСКИЙ МУНИЦИПАЛЬНЫЙ РАЙОН» РЕСПУБЛИКА ТАТАРСТАН</w:t>
      </w:r>
    </w:p>
    <w:p w:rsidR="006A62DE" w:rsidRPr="006775FA" w:rsidRDefault="006A62DE" w:rsidP="006A62DE">
      <w:pPr>
        <w:pStyle w:val="a3"/>
        <w:spacing w:before="4"/>
        <w:ind w:left="0"/>
        <w:jc w:val="left"/>
        <w:rPr>
          <w:sz w:val="23"/>
          <w:lang w:val="ru-RU"/>
        </w:rPr>
      </w:pPr>
    </w:p>
    <w:p w:rsidR="006A62DE" w:rsidRPr="007F32C8" w:rsidRDefault="006A62DE" w:rsidP="006A62DE">
      <w:pPr>
        <w:rPr>
          <w:sz w:val="23"/>
          <w:lang w:val="ru-RU"/>
        </w:rPr>
      </w:pPr>
    </w:p>
    <w:p w:rsidR="006A62DE" w:rsidRPr="007F32C8" w:rsidRDefault="006A62DE" w:rsidP="006A62DE">
      <w:pPr>
        <w:rPr>
          <w:sz w:val="23"/>
          <w:lang w:val="ru-RU"/>
        </w:rPr>
        <w:sectPr w:rsidR="006A62DE" w:rsidRPr="007F32C8" w:rsidSect="006A62DE">
          <w:footerReference w:type="default" r:id="rId8"/>
          <w:pgSz w:w="11910" w:h="16840"/>
          <w:pgMar w:top="284" w:right="460" w:bottom="426" w:left="1020" w:header="720" w:footer="724" w:gutter="0"/>
          <w:pgNumType w:start="1"/>
          <w:cols w:space="720"/>
        </w:sectPr>
      </w:pPr>
    </w:p>
    <w:p w:rsidR="006A62DE" w:rsidRPr="007F32C8" w:rsidRDefault="006A62DE" w:rsidP="006A62DE">
      <w:pPr>
        <w:pStyle w:val="31"/>
        <w:spacing w:before="0"/>
        <w:ind w:left="0"/>
        <w:rPr>
          <w:b w:val="0"/>
          <w:lang w:val="ru-RU"/>
        </w:rPr>
      </w:pPr>
      <w:r w:rsidRPr="007F32C8">
        <w:rPr>
          <w:b w:val="0"/>
          <w:lang w:val="ru-RU"/>
        </w:rPr>
        <w:lastRenderedPageBreak/>
        <w:t>ПРИНЯТО</w:t>
      </w:r>
      <w:r>
        <w:rPr>
          <w:b w:val="0"/>
          <w:lang w:val="ru-RU"/>
        </w:rPr>
        <w:t xml:space="preserve"> </w:t>
      </w:r>
    </w:p>
    <w:p w:rsidR="006A62DE" w:rsidRPr="007F32C8" w:rsidRDefault="006A62DE" w:rsidP="006A62DE">
      <w:pPr>
        <w:pStyle w:val="a3"/>
        <w:ind w:left="0"/>
        <w:jc w:val="left"/>
        <w:rPr>
          <w:lang w:val="ru-RU"/>
        </w:rPr>
      </w:pPr>
      <w:r w:rsidRPr="007F32C8">
        <w:rPr>
          <w:lang w:val="ru-RU"/>
        </w:rPr>
        <w:t>На Педаг</w:t>
      </w:r>
      <w:r>
        <w:rPr>
          <w:lang w:val="ru-RU"/>
        </w:rPr>
        <w:t>огическом совете ДОУ протокол №3 от 20.05.2022</w:t>
      </w:r>
      <w:r w:rsidRPr="007F32C8">
        <w:rPr>
          <w:lang w:val="ru-RU"/>
        </w:rPr>
        <w:t xml:space="preserve"> г.</w:t>
      </w:r>
    </w:p>
    <w:p w:rsidR="006A62DE" w:rsidRPr="007F32C8" w:rsidRDefault="006A62DE" w:rsidP="006A62DE">
      <w:pPr>
        <w:pStyle w:val="a3"/>
        <w:ind w:left="0"/>
        <w:jc w:val="left"/>
        <w:rPr>
          <w:lang w:val="ru-RU"/>
        </w:rPr>
      </w:pPr>
    </w:p>
    <w:p w:rsidR="006A62DE" w:rsidRPr="007F32C8" w:rsidRDefault="006A62DE" w:rsidP="006A62DE">
      <w:pPr>
        <w:pStyle w:val="31"/>
        <w:spacing w:before="0"/>
        <w:ind w:left="0"/>
        <w:rPr>
          <w:b w:val="0"/>
          <w:lang w:val="ru-RU"/>
        </w:rPr>
      </w:pPr>
      <w:r w:rsidRPr="007F32C8">
        <w:rPr>
          <w:b w:val="0"/>
          <w:lang w:val="ru-RU"/>
        </w:rPr>
        <w:br w:type="column"/>
      </w:r>
      <w:r>
        <w:rPr>
          <w:b w:val="0"/>
          <w:lang w:val="ru-RU"/>
        </w:rPr>
        <w:lastRenderedPageBreak/>
        <w:t xml:space="preserve">                                 </w:t>
      </w:r>
      <w:r w:rsidRPr="007F32C8">
        <w:rPr>
          <w:b w:val="0"/>
          <w:lang w:val="ru-RU"/>
        </w:rPr>
        <w:t>УТВЕРЖДАЮ</w:t>
      </w:r>
    </w:p>
    <w:p w:rsidR="006A62DE" w:rsidRPr="007F32C8" w:rsidRDefault="006A62DE" w:rsidP="006A62DE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</w:t>
      </w:r>
      <w:r w:rsidRPr="007F32C8">
        <w:rPr>
          <w:sz w:val="24"/>
          <w:szCs w:val="24"/>
          <w:lang w:val="ru-RU"/>
        </w:rPr>
        <w:t xml:space="preserve">Заведующая МБДОУ </w:t>
      </w:r>
      <w:r w:rsidRPr="007F32C8">
        <w:rPr>
          <w:sz w:val="24"/>
          <w:szCs w:val="24"/>
          <w:lang w:val="ru-RU"/>
        </w:rPr>
        <w:tab/>
      </w:r>
    </w:p>
    <w:p w:rsidR="006A62DE" w:rsidRPr="007F32C8" w:rsidRDefault="006A62DE" w:rsidP="006A62DE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</w:t>
      </w:r>
      <w:r w:rsidRPr="007F32C8">
        <w:rPr>
          <w:sz w:val="24"/>
          <w:szCs w:val="24"/>
          <w:lang w:val="ru-RU"/>
        </w:rPr>
        <w:t>«</w:t>
      </w:r>
      <w:r>
        <w:rPr>
          <w:sz w:val="24"/>
          <w:szCs w:val="24"/>
          <w:lang w:val="ru-RU"/>
        </w:rPr>
        <w:t>Керлигачский</w:t>
      </w:r>
      <w:r w:rsidRPr="007F32C8">
        <w:rPr>
          <w:sz w:val="24"/>
          <w:szCs w:val="24"/>
          <w:lang w:val="ru-RU"/>
        </w:rPr>
        <w:t xml:space="preserve"> детский сад»</w:t>
      </w:r>
    </w:p>
    <w:p w:rsidR="006A62DE" w:rsidRPr="007F32C8" w:rsidRDefault="006A62DE" w:rsidP="006A62DE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</w:t>
      </w:r>
      <w:r w:rsidRPr="007F32C8">
        <w:rPr>
          <w:sz w:val="24"/>
          <w:szCs w:val="24"/>
          <w:lang w:val="ru-RU"/>
        </w:rPr>
        <w:t xml:space="preserve"> МО «ЛМР» РТ</w:t>
      </w:r>
    </w:p>
    <w:p w:rsidR="006A62DE" w:rsidRDefault="006A62DE" w:rsidP="006A62DE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</w:t>
      </w:r>
      <w:r w:rsidRPr="007F32C8">
        <w:rPr>
          <w:sz w:val="24"/>
          <w:szCs w:val="24"/>
          <w:lang w:val="ru-RU"/>
        </w:rPr>
        <w:t xml:space="preserve">____________ </w:t>
      </w:r>
      <w:r>
        <w:rPr>
          <w:sz w:val="24"/>
          <w:szCs w:val="24"/>
          <w:lang w:val="ru-RU"/>
        </w:rPr>
        <w:t xml:space="preserve">Э.М.Газимзянова </w:t>
      </w:r>
    </w:p>
    <w:p w:rsidR="006A62DE" w:rsidRDefault="006A62DE" w:rsidP="006A62DE">
      <w:pPr>
        <w:rPr>
          <w:sz w:val="24"/>
          <w:szCs w:val="24"/>
          <w:lang w:val="ru-RU"/>
        </w:rPr>
      </w:pPr>
    </w:p>
    <w:p w:rsidR="006A62DE" w:rsidRDefault="006A62DE" w:rsidP="006A62DE">
      <w:pPr>
        <w:pStyle w:val="a3"/>
        <w:ind w:left="0"/>
        <w:rPr>
          <w:lang w:val="ru-RU"/>
        </w:rPr>
      </w:pPr>
      <w:r>
        <w:rPr>
          <w:lang w:val="ru-RU"/>
        </w:rPr>
        <w:t xml:space="preserve">                                   Приказ от 20.05.2022г №16</w:t>
      </w:r>
      <w:r w:rsidRPr="006A62DE">
        <w:rPr>
          <w:lang w:val="ru-RU"/>
        </w:rPr>
        <w:t xml:space="preserve"> </w:t>
      </w:r>
    </w:p>
    <w:p w:rsidR="006A62DE" w:rsidRDefault="006A62DE" w:rsidP="006A62DE">
      <w:pPr>
        <w:pStyle w:val="a3"/>
        <w:ind w:left="0"/>
        <w:rPr>
          <w:lang w:val="ru-RU"/>
        </w:rPr>
      </w:pPr>
      <w:r>
        <w:rPr>
          <w:lang w:val="ru-RU"/>
        </w:rPr>
        <w:t xml:space="preserve">                                   </w:t>
      </w: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Default="006A62DE" w:rsidP="006A62DE">
      <w:pPr>
        <w:pStyle w:val="a9"/>
        <w:rPr>
          <w:sz w:val="24"/>
          <w:szCs w:val="24"/>
          <w:lang w:val="ru-RU"/>
        </w:rPr>
      </w:pPr>
    </w:p>
    <w:p w:rsidR="006A62DE" w:rsidRPr="006A62DE" w:rsidRDefault="006A62DE" w:rsidP="006A62DE">
      <w:pPr>
        <w:pStyle w:val="a9"/>
        <w:rPr>
          <w:sz w:val="36"/>
          <w:szCs w:val="36"/>
        </w:rPr>
      </w:pPr>
      <w:r w:rsidRPr="006A62DE">
        <w:rPr>
          <w:sz w:val="36"/>
          <w:szCs w:val="36"/>
        </w:rPr>
        <w:t xml:space="preserve">ПОРЯДОК </w:t>
      </w:r>
    </w:p>
    <w:p w:rsidR="006A62DE" w:rsidRPr="006A62DE" w:rsidRDefault="006A62DE" w:rsidP="006A62DE">
      <w:pPr>
        <w:pStyle w:val="a9"/>
        <w:rPr>
          <w:sz w:val="36"/>
          <w:szCs w:val="36"/>
        </w:rPr>
      </w:pPr>
      <w:r w:rsidRPr="006A62DE">
        <w:rPr>
          <w:sz w:val="36"/>
          <w:szCs w:val="36"/>
        </w:rPr>
        <w:t>ПРИЕМА ДЕТЕЙ НА ОБУЧЕНИЕ ПО ОБРАЗОВАТЕЛЬНЫМ ПРОГРАММАМ ДОШКОЛЬНОГО ОБРАЗОВАНИЯ.</w:t>
      </w:r>
    </w:p>
    <w:p w:rsidR="006A62DE" w:rsidRPr="007F32C8" w:rsidRDefault="006A62DE" w:rsidP="006A62DE">
      <w:pPr>
        <w:rPr>
          <w:sz w:val="24"/>
          <w:szCs w:val="24"/>
          <w:lang w:val="ru-RU"/>
        </w:rPr>
        <w:sectPr w:rsidR="006A62DE" w:rsidRPr="007F32C8" w:rsidSect="00844FD7">
          <w:type w:val="continuous"/>
          <w:pgSz w:w="11910" w:h="16840"/>
          <w:pgMar w:top="500" w:right="460" w:bottom="568" w:left="1020" w:header="720" w:footer="720" w:gutter="0"/>
          <w:cols w:num="2" w:space="720" w:equalWidth="0">
            <w:col w:w="4224" w:space="384"/>
            <w:col w:w="5822"/>
          </w:cols>
        </w:sectPr>
      </w:pPr>
    </w:p>
    <w:p w:rsidR="006A62DE" w:rsidRDefault="006A62DE" w:rsidP="006A62DE">
      <w:pPr>
        <w:pStyle w:val="a3"/>
        <w:ind w:left="0"/>
        <w:rPr>
          <w:lang w:val="ru-RU"/>
        </w:rPr>
      </w:pPr>
    </w:p>
    <w:p w:rsidR="006A62DE" w:rsidRPr="007F32C8" w:rsidRDefault="006A62DE" w:rsidP="006A62DE">
      <w:pPr>
        <w:pStyle w:val="a3"/>
        <w:tabs>
          <w:tab w:val="left" w:pos="6323"/>
        </w:tabs>
        <w:ind w:left="0"/>
        <w:jc w:val="left"/>
        <w:rPr>
          <w:lang w:val="ru-RU"/>
        </w:rPr>
      </w:pPr>
    </w:p>
    <w:p w:rsidR="006A62DE" w:rsidRPr="007F32C8" w:rsidRDefault="006A62DE" w:rsidP="006A62DE">
      <w:pPr>
        <w:pStyle w:val="a3"/>
        <w:ind w:left="0"/>
        <w:rPr>
          <w:lang w:val="ru-RU"/>
        </w:rPr>
        <w:sectPr w:rsidR="006A62DE" w:rsidRPr="007F32C8" w:rsidSect="00844FD7">
          <w:type w:val="continuous"/>
          <w:pgSz w:w="11910" w:h="16840"/>
          <w:pgMar w:top="500" w:right="460" w:bottom="568" w:left="1020" w:header="720" w:footer="720" w:gutter="0"/>
          <w:cols w:num="2" w:space="720" w:equalWidth="0">
            <w:col w:w="4224" w:space="384"/>
            <w:col w:w="5822"/>
          </w:cols>
        </w:sectPr>
      </w:pPr>
      <w:r w:rsidRPr="007F32C8">
        <w:rPr>
          <w:lang w:val="ru-RU"/>
        </w:rPr>
        <w:t xml:space="preserve">                           </w:t>
      </w:r>
      <w:r>
        <w:rPr>
          <w:lang w:val="ru-RU"/>
        </w:rPr>
        <w:t xml:space="preserve">                                                                                                  </w:t>
      </w:r>
    </w:p>
    <w:p w:rsidR="006A62DE" w:rsidRPr="006A62DE" w:rsidRDefault="006A62DE" w:rsidP="006A62DE">
      <w:pPr>
        <w:spacing w:line="360" w:lineRule="exact"/>
        <w:rPr>
          <w:rFonts w:ascii="Tahoma" w:eastAsia="Tahoma" w:hAnsi="Tahoma" w:cs="Tahoma"/>
          <w:color w:val="000000"/>
          <w:sz w:val="24"/>
          <w:szCs w:val="24"/>
          <w:lang w:val="ru-RU" w:eastAsia="ru-RU" w:bidi="ru-RU"/>
        </w:rPr>
      </w:pPr>
    </w:p>
    <w:p w:rsidR="006A62DE" w:rsidRPr="006A62DE" w:rsidRDefault="006A62DE" w:rsidP="006A62DE">
      <w:pPr>
        <w:numPr>
          <w:ilvl w:val="0"/>
          <w:numId w:val="1"/>
        </w:numPr>
        <w:tabs>
          <w:tab w:val="left" w:pos="236"/>
        </w:tabs>
        <w:spacing w:line="250" w:lineRule="exact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Общие положения.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740"/>
        </w:tabs>
        <w:spacing w:line="250" w:lineRule="exact"/>
        <w:ind w:firstLine="44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Настоящий Порядок призван обеспечить принцип равных возможностей и реализации прав детей на дошкольное образование в условиях дифференцированной вариативной системы образования, исходя из реализации гарантированного гражданам Российской Федерации права на получение дошкольного образования, интересов воспитанников и удовлетворения потребностей семьи в дошкольном образовательном учреждении.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802"/>
        </w:tabs>
        <w:spacing w:line="250" w:lineRule="exact"/>
        <w:ind w:firstLine="44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Прием детей в ДОУ основывается на принципах открытости, демократичности, с учетом рекомендаций медицинских и педагогических работников, возможностей и желания родителей (законных представителей).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817"/>
        </w:tabs>
        <w:spacing w:after="180" w:line="250" w:lineRule="exact"/>
        <w:ind w:firstLine="44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Документы о приеме подаются в ДОУ. Заявители, имеющие льготное право на получение места в ДОУ, определяются законодательством Российской Федерации, Республики Татарстан и локальным актом муниципального образования «Лениногорский муниципальный район» Республики Татарстан по предоставлению муниципальной услуги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сады)» в Лениногорском муниципальном районе Республики Татарстан.</w:t>
      </w:r>
    </w:p>
    <w:p w:rsidR="006A62DE" w:rsidRPr="006A62DE" w:rsidRDefault="006A62DE" w:rsidP="006A62DE">
      <w:pPr>
        <w:numPr>
          <w:ilvl w:val="0"/>
          <w:numId w:val="1"/>
        </w:numPr>
        <w:tabs>
          <w:tab w:val="left" w:pos="265"/>
        </w:tabs>
        <w:spacing w:line="250" w:lineRule="exact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Порядок приема в ДОУ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982"/>
        </w:tabs>
        <w:spacing w:line="250" w:lineRule="exact"/>
        <w:ind w:firstLine="62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Настоящий Порядок приема на обучение по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6A62DE" w:rsidRPr="006A62DE" w:rsidRDefault="006A62DE" w:rsidP="006A62DE">
      <w:pPr>
        <w:spacing w:line="250" w:lineRule="exact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Действие настоящего Порядка не распространяется на порядок и условия приема в специализированные структурные образовательные подразделения дипломатических представительств и консульских учреждений Российской Федерации, представительств Российской Федерации при международных (межгосударственных, межправительственных) организациях.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28"/>
        </w:tabs>
        <w:spacing w:line="250" w:lineRule="exact"/>
        <w:ind w:firstLine="62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</w:t>
      </w:r>
      <w:hyperlink r:id="rId9" w:history="1">
        <w:r w:rsidRPr="006A62DE">
          <w:rPr>
            <w:rFonts w:ascii="Segoe UI" w:eastAsia="Segoe UI" w:hAnsi="Segoe UI" w:cs="Segoe UI"/>
            <w:color w:val="0066CC"/>
            <w:sz w:val="18"/>
            <w:szCs w:val="18"/>
            <w:u w:val="single"/>
            <w:lang w:val="ru-RU" w:eastAsia="ru-RU" w:bidi="ru-RU"/>
          </w:rPr>
          <w:t xml:space="preserve"> Федеральным законом от 29 декабря 2012 г. N 273-ФЗ "Об образовании в Российской</w:t>
        </w:r>
      </w:hyperlink>
      <w:r w:rsidRPr="006A62DE">
        <w:rPr>
          <w:rFonts w:ascii="Segoe UI" w:eastAsia="Segoe UI" w:hAnsi="Segoe UI" w:cs="Segoe UI"/>
          <w:color w:val="000000"/>
          <w:sz w:val="18"/>
          <w:szCs w:val="18"/>
          <w:u w:val="single"/>
          <w:lang w:val="ru-RU" w:eastAsia="ru-RU" w:bidi="ru-RU"/>
        </w:rPr>
        <w:t xml:space="preserve"> </w:t>
      </w:r>
      <w:hyperlink r:id="rId10" w:history="1">
        <w:r w:rsidRPr="006A62DE">
          <w:rPr>
            <w:rFonts w:ascii="Segoe UI" w:eastAsia="Segoe UI" w:hAnsi="Segoe UI" w:cs="Segoe UI"/>
            <w:color w:val="0066CC"/>
            <w:sz w:val="18"/>
            <w:szCs w:val="18"/>
            <w:u w:val="single"/>
            <w:lang w:val="ru-RU" w:eastAsia="ru-RU" w:bidi="ru-RU"/>
          </w:rPr>
          <w:t xml:space="preserve">Федерации" </w:t>
        </w:r>
      </w:hyperlink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(Собрание законодательства Российской Федерации, 2012, N 53, ст.7598; 2020, N 9, ст.1137) и настоящим Порядком.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985"/>
        </w:tabs>
        <w:spacing w:line="250" w:lineRule="exact"/>
        <w:ind w:firstLine="62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Правила приема в конкретную ДОУ (образовательную организацию) устанавливаются в части, не урегулированной законодательством об образовании, образовательной организацией самостоятельно.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982"/>
        </w:tabs>
        <w:spacing w:line="250" w:lineRule="exact"/>
        <w:ind w:firstLine="62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Правила приема на обучение в ДОУ (образовательные организации) должны обеспечивать прием в образовательную организацию всех граждан, имеющих право на получение дошкольного образования.</w:t>
      </w:r>
    </w:p>
    <w:p w:rsidR="006A62DE" w:rsidRPr="006A62DE" w:rsidRDefault="006A62DE" w:rsidP="006A62DE">
      <w:pPr>
        <w:spacing w:line="250" w:lineRule="exact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Правила приема в ДОУ (государственные образовательные организации субъектов Российской Федерации и муниципальные образовательные организации) на обучение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982"/>
        </w:tabs>
        <w:spacing w:line="250" w:lineRule="exact"/>
        <w:ind w:firstLine="62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Ребенок имеет право преимущественного приема в ДОУ (государственные и муниципальные образовательные организации), в которых обучаются его полнородные и неполнородные братья и (или) сестры.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982"/>
        </w:tabs>
        <w:spacing w:line="250" w:lineRule="exact"/>
        <w:ind w:firstLine="62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</w:t>
      </w:r>
      <w:hyperlink r:id="rId11" w:history="1">
        <w:r w:rsidRPr="006A62DE">
          <w:rPr>
            <w:rFonts w:ascii="Segoe UI" w:eastAsia="Segoe UI" w:hAnsi="Segoe UI" w:cs="Segoe UI"/>
            <w:color w:val="0066CC"/>
            <w:sz w:val="18"/>
            <w:szCs w:val="18"/>
            <w:u w:val="single"/>
            <w:lang w:val="ru-RU" w:eastAsia="ru-RU" w:bidi="ru-RU"/>
          </w:rPr>
          <w:t xml:space="preserve"> статьей 88 Федерального закона от 29 декабря 2012 г. N 273-ФЗ "Об образовании в</w:t>
        </w:r>
      </w:hyperlink>
      <w:r w:rsidRPr="006A62DE">
        <w:rPr>
          <w:rFonts w:ascii="Segoe UI" w:eastAsia="Segoe UI" w:hAnsi="Segoe UI" w:cs="Segoe UI"/>
          <w:color w:val="000000"/>
          <w:sz w:val="18"/>
          <w:szCs w:val="18"/>
          <w:u w:val="single"/>
          <w:lang w:val="ru-RU" w:eastAsia="ru-RU" w:bidi="ru-RU"/>
        </w:rPr>
        <w:t xml:space="preserve"> </w:t>
      </w:r>
      <w:hyperlink r:id="rId12" w:history="1">
        <w:r w:rsidRPr="006A62DE">
          <w:rPr>
            <w:rFonts w:ascii="Segoe UI" w:eastAsia="Segoe UI" w:hAnsi="Segoe UI" w:cs="Segoe UI"/>
            <w:color w:val="0066CC"/>
            <w:sz w:val="18"/>
            <w:szCs w:val="18"/>
            <w:u w:val="single"/>
            <w:lang w:val="ru-RU" w:eastAsia="ru-RU" w:bidi="ru-RU"/>
          </w:rPr>
          <w:t>Российской Федерации"</w:t>
        </w:r>
      </w:hyperlink>
    </w:p>
    <w:p w:rsidR="006A62DE" w:rsidRPr="006A62DE" w:rsidRDefault="006A62DE" w:rsidP="006A62DE">
      <w:pPr>
        <w:spacing w:line="250" w:lineRule="exact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(В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985"/>
        </w:tabs>
        <w:spacing w:line="250" w:lineRule="exact"/>
        <w:ind w:firstLine="62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ДОУ (образовательная организация) обязана ознакомить родителей (законных представителей) ребенка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6A62DE" w:rsidRPr="006A62DE" w:rsidRDefault="006A62DE" w:rsidP="006A62DE">
      <w:pPr>
        <w:spacing w:line="250" w:lineRule="exact"/>
        <w:ind w:firstLine="62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sectPr w:rsidR="006A62DE" w:rsidRPr="006A62DE">
          <w:headerReference w:type="default" r:id="rId13"/>
          <w:headerReference w:type="first" r:id="rId14"/>
          <w:pgSz w:w="11900" w:h="16840"/>
          <w:pgMar w:top="1213" w:right="689" w:bottom="957" w:left="1381" w:header="0" w:footer="3" w:gutter="0"/>
          <w:cols w:space="720"/>
          <w:noEndnote/>
          <w:docGrid w:linePitch="360"/>
        </w:sect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Копии указанных документов, информация о сроках приема документов размещаются на информационном стенде образовательной организации и на официальном сайте ДОУ (образовательной организации) в информационно-телекоммуникационной сети "Интернет".</w:t>
      </w:r>
    </w:p>
    <w:p w:rsidR="006A62DE" w:rsidRPr="006A62DE" w:rsidRDefault="006A62DE" w:rsidP="006A62DE">
      <w:pPr>
        <w:spacing w:line="250" w:lineRule="exact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lastRenderedPageBreak/>
        <w:t>Муниципальные (государственные) ДОУ (образовательные организации) размещают на информационном стенде образовательной организации и на официальном сайте ДОУ (образовательной организации) распорядительный акт органа местного самоуправления муниципального района, муниципального округа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 (далее - распорядительный акт о закрепленной территории).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975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970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Прием в ДОУ (образовательную организацию) осуществляется в течение всего календарного года при наличии свободных мест.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47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Прием в государственные или муниципальные ДОУ (образовательные организации)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систем. Документы о приеме подаются в государственную или муниципальную ДОУ (образовательную организацию), в которую получено направление.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47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6A62DE" w:rsidRPr="006A62DE" w:rsidRDefault="006A62DE" w:rsidP="006A62DE">
      <w:pPr>
        <w:numPr>
          <w:ilvl w:val="0"/>
          <w:numId w:val="2"/>
        </w:numPr>
        <w:tabs>
          <w:tab w:val="left" w:pos="846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о заявлениях для направления и приема (индивидуальный номер и дата подачи заявления);</w:t>
      </w:r>
    </w:p>
    <w:p w:rsidR="006A62DE" w:rsidRPr="006A62DE" w:rsidRDefault="006A62DE" w:rsidP="006A62DE">
      <w:pPr>
        <w:numPr>
          <w:ilvl w:val="0"/>
          <w:numId w:val="2"/>
        </w:numPr>
        <w:tabs>
          <w:tab w:val="left" w:pos="874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о статусах обработки заявлений, об основаниях их изменения и комментарии к ним;</w:t>
      </w:r>
    </w:p>
    <w:p w:rsidR="006A62DE" w:rsidRPr="006A62DE" w:rsidRDefault="006A62DE" w:rsidP="006A62DE">
      <w:pPr>
        <w:numPr>
          <w:ilvl w:val="0"/>
          <w:numId w:val="2"/>
        </w:numPr>
        <w:tabs>
          <w:tab w:val="left" w:pos="841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о последовательности предоставления места в государственной или муниципальной образовательной организации;</w:t>
      </w:r>
    </w:p>
    <w:p w:rsidR="006A62DE" w:rsidRPr="006A62DE" w:rsidRDefault="006A62DE" w:rsidP="006A62DE">
      <w:pPr>
        <w:numPr>
          <w:ilvl w:val="0"/>
          <w:numId w:val="2"/>
        </w:numPr>
        <w:tabs>
          <w:tab w:val="left" w:pos="846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о документе о предоставлении места в государственной или муниципальной образовательной организации;</w:t>
      </w:r>
    </w:p>
    <w:p w:rsidR="006A62DE" w:rsidRPr="006A62DE" w:rsidRDefault="006A62DE" w:rsidP="006A62DE">
      <w:pPr>
        <w:numPr>
          <w:ilvl w:val="0"/>
          <w:numId w:val="2"/>
        </w:numPr>
        <w:tabs>
          <w:tab w:val="left" w:pos="855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о документе о зачислении ребенка в государственную или муниципальную образовательную организацию.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205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Направление и прием в ДОУ (образовательную организацию) осуществляются по личному заявлению родителя (законного представителя) ребенка. 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57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6A62DE" w:rsidRPr="006A62DE" w:rsidRDefault="006A62DE" w:rsidP="006A62DE">
      <w:pPr>
        <w:tabs>
          <w:tab w:val="left" w:pos="870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а)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фамилия, имя, отчество (последнее - при наличии) ребенка;</w:t>
      </w:r>
    </w:p>
    <w:p w:rsidR="006A62DE" w:rsidRPr="006A62DE" w:rsidRDefault="006A62DE" w:rsidP="006A62DE">
      <w:pPr>
        <w:numPr>
          <w:ilvl w:val="0"/>
          <w:numId w:val="2"/>
        </w:numPr>
        <w:tabs>
          <w:tab w:val="left" w:pos="884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дата рождения ребенка;</w:t>
      </w:r>
    </w:p>
    <w:p w:rsidR="006A62DE" w:rsidRPr="006A62DE" w:rsidRDefault="006A62DE" w:rsidP="006A62DE">
      <w:pPr>
        <w:tabs>
          <w:tab w:val="left" w:pos="865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в)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реквизиты свидетельства о рождении ребенка;</w:t>
      </w:r>
    </w:p>
    <w:p w:rsidR="006A62DE" w:rsidRPr="006A62DE" w:rsidRDefault="006A62DE" w:rsidP="006A62DE">
      <w:pPr>
        <w:tabs>
          <w:tab w:val="left" w:pos="865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г)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адрес места жительства (места пребывания, места фактического проживания) ребенка;</w:t>
      </w:r>
    </w:p>
    <w:p w:rsidR="006A62DE" w:rsidRPr="006A62DE" w:rsidRDefault="006A62DE" w:rsidP="006A62DE">
      <w:pPr>
        <w:tabs>
          <w:tab w:val="left" w:pos="884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д)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фамилия, имя, отчество (последнее - при наличии) родителей (законных представителей) ребенка;</w:t>
      </w:r>
    </w:p>
    <w:p w:rsidR="006A62DE" w:rsidRPr="006A62DE" w:rsidRDefault="006A62DE" w:rsidP="006A62DE">
      <w:pPr>
        <w:tabs>
          <w:tab w:val="left" w:pos="884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е)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реквизиты документа, удостоверяющего личность родителя (законного представителя) ребенка;</w:t>
      </w:r>
    </w:p>
    <w:p w:rsidR="006A62DE" w:rsidRPr="006A62DE" w:rsidRDefault="006A62DE" w:rsidP="006A62DE">
      <w:pPr>
        <w:tabs>
          <w:tab w:val="left" w:pos="922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ж)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реквизиты документа, подтверждающего установление опеки (при наличии);</w:t>
      </w:r>
    </w:p>
    <w:p w:rsidR="006A62DE" w:rsidRPr="006A62DE" w:rsidRDefault="006A62DE" w:rsidP="006A62DE">
      <w:pPr>
        <w:tabs>
          <w:tab w:val="left" w:pos="884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з)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адрес электронной почты, номер телефона (при наличии) родителей (законных представителей) ребенка;</w:t>
      </w:r>
    </w:p>
    <w:p w:rsidR="006A62DE" w:rsidRPr="006A62DE" w:rsidRDefault="006A62DE" w:rsidP="006A62DE">
      <w:pPr>
        <w:tabs>
          <w:tab w:val="left" w:pos="889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и)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6A62DE" w:rsidRPr="006A62DE" w:rsidRDefault="006A62DE" w:rsidP="006A62DE">
      <w:pPr>
        <w:tabs>
          <w:tab w:val="left" w:pos="894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к)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 инвалида в соответствии с индивидуальной программой реабилитации инвалида (при наличии);</w:t>
      </w:r>
    </w:p>
    <w:p w:rsidR="006A62DE" w:rsidRPr="006A62DE" w:rsidRDefault="006A62DE" w:rsidP="006A62DE">
      <w:pPr>
        <w:tabs>
          <w:tab w:val="left" w:pos="922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л)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о направленности дошкольной группы;</w:t>
      </w:r>
    </w:p>
    <w:p w:rsidR="006A62DE" w:rsidRPr="006A62DE" w:rsidRDefault="006A62DE" w:rsidP="006A62DE">
      <w:pPr>
        <w:tabs>
          <w:tab w:val="left" w:pos="922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м)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о необходимом режиме пребывания ребенка;</w:t>
      </w:r>
    </w:p>
    <w:p w:rsidR="006A62DE" w:rsidRPr="006A62DE" w:rsidRDefault="006A62DE" w:rsidP="006A62DE">
      <w:pPr>
        <w:tabs>
          <w:tab w:val="left" w:pos="922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lastRenderedPageBreak/>
        <w:t>н)</w:t>
      </w: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ab/>
        <w:t>о желаемой дате приема на обучение.</w:t>
      </w:r>
    </w:p>
    <w:p w:rsidR="006A62DE" w:rsidRPr="006A62DE" w:rsidRDefault="006A62DE" w:rsidP="006A62DE">
      <w:pPr>
        <w:spacing w:line="250" w:lineRule="exact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47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При наличии у ребенка полнородных или неполнородных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фамилию(-ии), имя (имена), отчество(-а) (последнее - при наличии) полнородных или неполнородных братьев и (или) сестер.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47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Для направления и/или приема в ДОУ (образовательную организацию) родители (законные представители) ребенка предъявляют следующие документы:</w:t>
      </w:r>
    </w:p>
    <w:p w:rsidR="006A62DE" w:rsidRPr="006A62DE" w:rsidRDefault="006A62DE" w:rsidP="006A62DE">
      <w:pPr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</w:t>
      </w:r>
      <w:r w:rsidRPr="006A62DE">
        <w:rPr>
          <w:rFonts w:ascii="Segoe UI" w:eastAsia="Segoe UI" w:hAnsi="Segoe UI" w:cs="Segoe UI"/>
          <w:color w:val="000000"/>
          <w:sz w:val="18"/>
          <w:szCs w:val="18"/>
          <w:u w:val="single"/>
          <w:lang w:val="ru-RU" w:eastAsia="ru-RU" w:bidi="ru-RU"/>
        </w:rPr>
        <w:t>со статьей 10 Федерального закона от 25 июля 2002 г. N 115-ФЗ "О правовом положении иностранных граждан в Российской Федерации" (Собрание законодательства Российской Федерации, 2002, N 30, ст.3032):</w:t>
      </w:r>
    </w:p>
    <w:p w:rsidR="006A62DE" w:rsidRPr="006A62DE" w:rsidRDefault="006A62DE" w:rsidP="006A62DE">
      <w:pPr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документ психолого-медико-педагогической комиссии (при необходимости);</w:t>
      </w:r>
    </w:p>
    <w:p w:rsidR="006A62DE" w:rsidRPr="006A62DE" w:rsidRDefault="006A62DE" w:rsidP="006A62DE">
      <w:pPr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6A62DE" w:rsidRPr="006A62DE" w:rsidRDefault="006A62DE" w:rsidP="006A62DE">
      <w:pPr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57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52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81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Копии предъявляемых при приеме документов хранятся в ДОУ (образовательной организации).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47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76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Требование представления иных документов для приема детей в ДОУ (образовательные организации) в части, не урегулированной законодательством об образовании, не допускается.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76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Заявление о приеме в ДОУ (образовательную организацию) и копии документов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родителю (законному представителю) ребенка выдается документ, заверенный подписью должностного лица образовательной организации, ответственного за прием документов, содержащий индивидуальный номер заявления и перечень представленных при приеме документов.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81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Ребенок, родители (законные представители) которого не представили необходимые для приема документы,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</w:t>
      </w:r>
    </w:p>
    <w:p w:rsidR="006A62DE" w:rsidRPr="006A62DE" w:rsidRDefault="006A62DE" w:rsidP="006A62DE">
      <w:pPr>
        <w:spacing w:after="120"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После приема документов, ДОУ (образовательная организация) заключает договор об образовании по</w:t>
      </w:r>
    </w:p>
    <w:p w:rsidR="006A62DE" w:rsidRPr="006A62DE" w:rsidRDefault="006A62DE" w:rsidP="006A62DE">
      <w:pPr>
        <w:spacing w:line="250" w:lineRule="exact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образовательным программам дошкольного образования (далее - договор) с родителями (законными представителями) ребенка.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86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lastRenderedPageBreak/>
        <w:t>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акт в трехдневный срок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6A62DE" w:rsidRPr="006A62DE" w:rsidRDefault="006A62DE" w:rsidP="006A62DE">
      <w:pPr>
        <w:spacing w:line="250" w:lineRule="exact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После издания распорядительного акта ребенок снимается с учета детей, нуждающихся в предоставлении места в государственной или муниципальной образовательной организации.</w:t>
      </w:r>
    </w:p>
    <w:p w:rsidR="006A62DE" w:rsidRPr="006A62DE" w:rsidRDefault="006A62DE" w:rsidP="006A62DE">
      <w:pPr>
        <w:numPr>
          <w:ilvl w:val="1"/>
          <w:numId w:val="1"/>
        </w:numPr>
        <w:tabs>
          <w:tab w:val="left" w:pos="1076"/>
        </w:tabs>
        <w:spacing w:line="250" w:lineRule="exact"/>
        <w:ind w:firstLine="600"/>
        <w:jc w:val="both"/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</w:pPr>
      <w:r w:rsidRPr="006A62DE">
        <w:rPr>
          <w:rFonts w:ascii="Segoe UI" w:eastAsia="Segoe UI" w:hAnsi="Segoe UI" w:cs="Segoe UI"/>
          <w:color w:val="000000"/>
          <w:sz w:val="18"/>
          <w:szCs w:val="18"/>
          <w:lang w:val="ru-RU" w:eastAsia="ru-RU" w:bidi="ru-RU"/>
        </w:rPr>
        <w:t>На каждого ребенка, зачисленного в образовательную организацию, оформляется личное дело, в котором хранятся все предоставленные родителями (законными представителями) ребенка документы.</w:t>
      </w:r>
    </w:p>
    <w:p w:rsidR="006A62DE" w:rsidRPr="007F32C8" w:rsidRDefault="006A62DE" w:rsidP="006A62DE">
      <w:pPr>
        <w:pStyle w:val="a3"/>
        <w:tabs>
          <w:tab w:val="left" w:pos="6323"/>
        </w:tabs>
        <w:ind w:left="0"/>
        <w:jc w:val="left"/>
        <w:rPr>
          <w:lang w:val="ru-RU"/>
        </w:rPr>
      </w:pPr>
      <w:r>
        <w:rPr>
          <w:lang w:val="ru-RU"/>
        </w:rPr>
        <w:tab/>
      </w:r>
      <w:r w:rsidRPr="007F32C8">
        <w:rPr>
          <w:lang w:val="ru-RU"/>
        </w:rPr>
        <w:t xml:space="preserve"> </w:t>
      </w:r>
    </w:p>
    <w:p w:rsidR="006769EA" w:rsidRPr="006A62DE" w:rsidRDefault="006769EA">
      <w:pPr>
        <w:rPr>
          <w:lang w:val="ru-RU"/>
        </w:rPr>
      </w:pPr>
    </w:p>
    <w:sectPr w:rsidR="006769EA" w:rsidRPr="006A62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960" w:rsidRDefault="00E83960" w:rsidP="006A62DE">
      <w:r>
        <w:separator/>
      </w:r>
    </w:p>
  </w:endnote>
  <w:endnote w:type="continuationSeparator" w:id="0">
    <w:p w:rsidR="00E83960" w:rsidRDefault="00E83960" w:rsidP="006A6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8DF" w:rsidRDefault="00640B48">
    <w:pPr>
      <w:pStyle w:val="a3"/>
      <w:spacing w:line="14" w:lineRule="auto"/>
      <w:ind w:left="0"/>
      <w:jc w:val="left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AAD7B1A" wp14:editId="4C5872DB">
              <wp:simplePos x="0" y="0"/>
              <wp:positionH relativeFrom="page">
                <wp:posOffset>7125335</wp:posOffset>
              </wp:positionH>
              <wp:positionV relativeFrom="page">
                <wp:posOffset>10092690</wp:posOffset>
              </wp:positionV>
              <wp:extent cx="101600" cy="126365"/>
              <wp:effectExtent l="635" t="0" r="2540" b="127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26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58DF" w:rsidRDefault="00640B48">
                          <w:pPr>
                            <w:spacing w:line="182" w:lineRule="exact"/>
                            <w:ind w:left="40"/>
                            <w:rPr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863CF">
                            <w:rPr>
                              <w:noProof/>
                              <w:w w:val="99"/>
                              <w:sz w:val="16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61.05pt;margin-top:794.7pt;width:8pt;height:9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" filled="f" stroked="f">
              <v:textbox inset="0,0,0,0">
                <w:txbxContent>
                  <w:p w:rsidR="00B858DF" w:rsidRDefault="00640B48">
                    <w:pPr>
                      <w:spacing w:line="182" w:lineRule="exact"/>
                      <w:ind w:left="40"/>
                      <w:rPr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w w:val="99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863CF">
                      <w:rPr>
                        <w:noProof/>
                        <w:w w:val="99"/>
                        <w:sz w:val="16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960" w:rsidRDefault="00E83960" w:rsidP="006A62DE">
      <w:r>
        <w:separator/>
      </w:r>
    </w:p>
  </w:footnote>
  <w:footnote w:type="continuationSeparator" w:id="0">
    <w:p w:rsidR="00E83960" w:rsidRDefault="00E83960" w:rsidP="006A62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2DE" w:rsidRDefault="006A62DE">
    <w:pPr>
      <w:rPr>
        <w:sz w:val="2"/>
        <w:szCs w:val="2"/>
      </w:rPr>
    </w:pPr>
    <w:r>
      <w:rPr>
        <w:noProof/>
        <w:lang w:val="ru-RU" w:eastAsia="ru-RU"/>
      </w:rPr>
      <mc:AlternateContent>
        <mc:Choice Requires="wps">
          <w:drawing>
            <wp:anchor distT="0" distB="0" distL="63500" distR="63500" simplePos="0" relativeHeight="251661312" behindDoc="1" locked="0" layoutInCell="1" allowOverlap="1" wp14:anchorId="164D74B6" wp14:editId="3483174D">
              <wp:simplePos x="0" y="0"/>
              <wp:positionH relativeFrom="page">
                <wp:posOffset>7019925</wp:posOffset>
              </wp:positionH>
              <wp:positionV relativeFrom="page">
                <wp:posOffset>640080</wp:posOffset>
              </wp:positionV>
              <wp:extent cx="77470" cy="123825"/>
              <wp:effectExtent l="0" t="1905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47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62DE" w:rsidRDefault="006A62DE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863CF" w:rsidRPr="00D863CF">
                            <w:rPr>
                              <w:rStyle w:val="ab"/>
                              <w:noProof/>
                            </w:rPr>
                            <w:t>5</w:t>
                          </w:r>
                          <w:r>
                            <w:rPr>
                              <w:rStyle w:val="ab"/>
                            </w:rPr>
                            <w:fldChar w:fldCharType="end"/>
                          </w:r>
                          <w:r>
                            <w:rPr>
                              <w:rStyle w:val="ab"/>
                            </w:rPr>
                            <w:t>.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52.75pt;margin-top:50.4pt;width:6.1pt;height:9.75pt;z-index:-2516551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" filled="f" stroked="f">
              <v:textbox style="mso-fit-shape-to-text:t" inset="0,0,0,0">
                <w:txbxContent>
                  <w:p w:rsidR="006A62DE" w:rsidRDefault="006A62DE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863CF" w:rsidRPr="00D863CF">
                      <w:rPr>
                        <w:rStyle w:val="ab"/>
                        <w:noProof/>
                      </w:rPr>
                      <w:t>5</w:t>
                    </w:r>
                    <w:r>
                      <w:rPr>
                        <w:rStyle w:val="ab"/>
                      </w:rPr>
                      <w:fldChar w:fldCharType="end"/>
                    </w:r>
                    <w:r>
                      <w:rPr>
                        <w:rStyle w:val="ab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2DE" w:rsidRDefault="006A62DE">
    <w:pPr>
      <w:rPr>
        <w:sz w:val="2"/>
        <w:szCs w:val="2"/>
      </w:rPr>
    </w:pPr>
    <w:r>
      <w:rPr>
        <w:noProof/>
        <w:lang w:val="ru-RU" w:eastAsia="ru-RU"/>
      </w:rPr>
      <mc:AlternateContent>
        <mc:Choice Requires="wps">
          <w:drawing>
            <wp:anchor distT="0" distB="0" distL="63500" distR="63500" simplePos="0" relativeHeight="251662336" behindDoc="1" locked="0" layoutInCell="1" allowOverlap="1" wp14:anchorId="2421ACC2" wp14:editId="3AED4267">
              <wp:simplePos x="0" y="0"/>
              <wp:positionH relativeFrom="page">
                <wp:posOffset>1325245</wp:posOffset>
              </wp:positionH>
              <wp:positionV relativeFrom="page">
                <wp:posOffset>1888490</wp:posOffset>
              </wp:positionV>
              <wp:extent cx="5577840" cy="123825"/>
              <wp:effectExtent l="1270" t="2540" r="254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784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A62DE" w:rsidRDefault="006A62DE">
                          <w:pPr>
                            <w:tabs>
                              <w:tab w:val="right" w:pos="8784"/>
                            </w:tabs>
                          </w:pPr>
                          <w:r>
                            <w:rPr>
                              <w:rStyle w:val="ab"/>
                            </w:rPr>
                            <w:t>РАССМОТРЕН</w:t>
                          </w:r>
                          <w:r>
                            <w:rPr>
                              <w:rStyle w:val="ab"/>
                            </w:rPr>
                            <w:tab/>
                            <w:t>УТВЕРЖДАЮ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2421ACC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104.35pt;margin-top:148.7pt;width:439.2pt;height:9.75pt;z-index:-251654144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cJbrgIAALA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" filled="f" stroked="f">
              <v:textbox style="mso-fit-shape-to-text:t" inset="0,0,0,0">
                <w:txbxContent>
                  <w:p w:rsidR="006A62DE" w:rsidRDefault="006A62DE">
                    <w:pPr>
                      <w:tabs>
                        <w:tab w:val="right" w:pos="8784"/>
                      </w:tabs>
                    </w:pPr>
                    <w:r>
                      <w:rPr>
                        <w:rStyle w:val="ab"/>
                      </w:rPr>
                      <w:t>РАССМОТРЕН</w:t>
                    </w:r>
                    <w:r>
                      <w:rPr>
                        <w:rStyle w:val="ab"/>
                      </w:rPr>
                      <w:tab/>
                      <w:t>УТВЕРЖДАЮ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F5D03"/>
    <w:multiLevelType w:val="multilevel"/>
    <w:tmpl w:val="ED9631E2"/>
    <w:lvl w:ilvl="0">
      <w:start w:val="1"/>
      <w:numFmt w:val="decimal"/>
      <w:lvlText w:val="%1."/>
      <w:lvlJc w:val="left"/>
      <w:rPr>
        <w:rFonts w:ascii="Segoe UI" w:eastAsia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Segoe UI" w:eastAsia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A97477"/>
    <w:multiLevelType w:val="multilevel"/>
    <w:tmpl w:val="9212417C"/>
    <w:lvl w:ilvl="0">
      <w:start w:val="1"/>
      <w:numFmt w:val="decimal"/>
      <w:lvlText w:val="%1)"/>
      <w:lvlJc w:val="left"/>
      <w:rPr>
        <w:rFonts w:ascii="Segoe UI" w:eastAsia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CED"/>
    <w:rsid w:val="003A0CED"/>
    <w:rsid w:val="00640B48"/>
    <w:rsid w:val="006769EA"/>
    <w:rsid w:val="006A62DE"/>
    <w:rsid w:val="00D863CF"/>
    <w:rsid w:val="00E83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A62DE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A62DE"/>
    <w:pPr>
      <w:ind w:left="1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A62DE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31">
    <w:name w:val="Заголовок 31"/>
    <w:basedOn w:val="a"/>
    <w:uiPriority w:val="1"/>
    <w:qFormat/>
    <w:rsid w:val="006A62DE"/>
    <w:pPr>
      <w:spacing w:before="1"/>
      <w:ind w:left="112"/>
      <w:outlineLvl w:val="3"/>
    </w:pPr>
    <w:rPr>
      <w:b/>
      <w:bCs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6A62D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A62DE"/>
    <w:rPr>
      <w:rFonts w:ascii="Times New Roman" w:eastAsia="Times New Roman" w:hAnsi="Times New Roman" w:cs="Times New Roman"/>
      <w:lang w:val="en-US"/>
    </w:rPr>
  </w:style>
  <w:style w:type="paragraph" w:styleId="a7">
    <w:name w:val="footer"/>
    <w:basedOn w:val="a"/>
    <w:link w:val="a8"/>
    <w:uiPriority w:val="99"/>
    <w:unhideWhenUsed/>
    <w:rsid w:val="006A62D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A62DE"/>
    <w:rPr>
      <w:rFonts w:ascii="Times New Roman" w:eastAsia="Times New Roman" w:hAnsi="Times New Roman" w:cs="Times New Roman"/>
      <w:lang w:val="en-US"/>
    </w:rPr>
  </w:style>
  <w:style w:type="paragraph" w:styleId="a9">
    <w:name w:val="No Spacing"/>
    <w:uiPriority w:val="1"/>
    <w:qFormat/>
    <w:rsid w:val="006A62DE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a">
    <w:name w:val="Колонтитул_"/>
    <w:basedOn w:val="a0"/>
    <w:rsid w:val="006A62DE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b">
    <w:name w:val="Колонтитул"/>
    <w:basedOn w:val="aa"/>
    <w:rsid w:val="006A62DE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A62DE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A62DE"/>
    <w:pPr>
      <w:ind w:left="1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A62DE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31">
    <w:name w:val="Заголовок 31"/>
    <w:basedOn w:val="a"/>
    <w:uiPriority w:val="1"/>
    <w:qFormat/>
    <w:rsid w:val="006A62DE"/>
    <w:pPr>
      <w:spacing w:before="1"/>
      <w:ind w:left="112"/>
      <w:outlineLvl w:val="3"/>
    </w:pPr>
    <w:rPr>
      <w:b/>
      <w:bCs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6A62D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A62DE"/>
    <w:rPr>
      <w:rFonts w:ascii="Times New Roman" w:eastAsia="Times New Roman" w:hAnsi="Times New Roman" w:cs="Times New Roman"/>
      <w:lang w:val="en-US"/>
    </w:rPr>
  </w:style>
  <w:style w:type="paragraph" w:styleId="a7">
    <w:name w:val="footer"/>
    <w:basedOn w:val="a"/>
    <w:link w:val="a8"/>
    <w:uiPriority w:val="99"/>
    <w:unhideWhenUsed/>
    <w:rsid w:val="006A62D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A62DE"/>
    <w:rPr>
      <w:rFonts w:ascii="Times New Roman" w:eastAsia="Times New Roman" w:hAnsi="Times New Roman" w:cs="Times New Roman"/>
      <w:lang w:val="en-US"/>
    </w:rPr>
  </w:style>
  <w:style w:type="paragraph" w:styleId="a9">
    <w:name w:val="No Spacing"/>
    <w:uiPriority w:val="1"/>
    <w:qFormat/>
    <w:rsid w:val="006A62DE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a">
    <w:name w:val="Колонтитул_"/>
    <w:basedOn w:val="a0"/>
    <w:rsid w:val="006A62DE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b">
    <w:name w:val="Колонтитул"/>
    <w:basedOn w:val="aa"/>
    <w:rsid w:val="006A62DE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docs.cntd.ru/document/902389617%23A9K0N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docs.cntd.ru/document/902389617%23A9K0NH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docs.cntd.ru/document/902389617%237D20K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902389617%237D20K3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2332</Words>
  <Characters>13296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Гузалия</cp:lastModifiedBy>
  <cp:revision>2</cp:revision>
  <dcterms:created xsi:type="dcterms:W3CDTF">2022-08-05T17:33:00Z</dcterms:created>
  <dcterms:modified xsi:type="dcterms:W3CDTF">2022-08-05T17:33:00Z</dcterms:modified>
</cp:coreProperties>
</file>